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学工系统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学校助学金（同</w:t>
      </w:r>
      <w:r>
        <w:rPr>
          <w:b/>
          <w:color w:val="FF0000"/>
          <w:sz w:val="28"/>
          <w:szCs w:val="28"/>
        </w:rPr>
        <w:t>临时困难补助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）</w:t>
      </w:r>
      <w:r>
        <w:rPr>
          <w:b/>
          <w:sz w:val="28"/>
          <w:szCs w:val="28"/>
        </w:rPr>
        <w:t>辅导员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学工办主任操作流程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一、时间设置与批次开启：</w:t>
      </w:r>
      <w:r>
        <w:rPr>
          <w:b/>
          <w:color w:val="FF0000"/>
          <w:sz w:val="24"/>
          <w:szCs w:val="24"/>
        </w:rPr>
        <w:t>学工办主任</w:t>
      </w:r>
      <w:r>
        <w:rPr>
          <w:sz w:val="24"/>
          <w:szCs w:val="24"/>
        </w:rPr>
        <w:t>登录学工系统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b/>
          <w:sz w:val="24"/>
          <w:szCs w:val="24"/>
        </w:rPr>
        <w:t>评奖（助）优管理</w:t>
      </w:r>
      <w:r>
        <w:rPr>
          <w:rFonts w:hint="eastAsia"/>
          <w:sz w:val="24"/>
          <w:szCs w:val="24"/>
        </w:rPr>
        <w:t>中的</w:t>
      </w:r>
      <w:r>
        <w:rPr>
          <w:rFonts w:hint="eastAsia"/>
          <w:b/>
          <w:sz w:val="24"/>
          <w:szCs w:val="24"/>
        </w:rPr>
        <w:t>批次管理</w:t>
      </w:r>
      <w:r>
        <w:rPr>
          <w:rFonts w:hint="eastAsia"/>
          <w:sz w:val="24"/>
          <w:szCs w:val="24"/>
        </w:rPr>
        <w:t>中选择临时困难补助（本科 专升本），点击</w:t>
      </w:r>
      <w:r>
        <w:rPr>
          <w:rFonts w:hint="eastAsia"/>
          <w:b/>
          <w:sz w:val="24"/>
          <w:szCs w:val="24"/>
        </w:rPr>
        <w:t>设置时间</w:t>
      </w:r>
      <w:r>
        <w:rPr>
          <w:rFonts w:hint="eastAsia"/>
          <w:sz w:val="24"/>
          <w:szCs w:val="24"/>
        </w:rPr>
        <w:t>，设置本学院开放临时困难补助申请截止时间；时间设置完成后开启批次，由学生进行申请，辅导员进行审核。</w:t>
      </w:r>
    </w:p>
    <w:p>
      <w:r>
        <w:drawing>
          <wp:inline distT="0" distB="0" distL="0" distR="0">
            <wp:extent cx="5273040" cy="3095625"/>
            <wp:effectExtent l="0" t="0" r="3810" b="0"/>
            <wp:docPr id="1" name="图片 1" descr="C:\Users\tx\AppData\Local\Temp\16455826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x\AppData\Local\Temp\1645582636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5180" cy="310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注意</w:t>
      </w:r>
      <w:r>
        <w:rPr>
          <w:rFonts w:hint="eastAsia"/>
          <w:sz w:val="24"/>
          <w:szCs w:val="24"/>
          <w:highlight w:val="yellow"/>
        </w:rPr>
        <w:t>：</w:t>
      </w:r>
      <w:r>
        <w:rPr>
          <w:sz w:val="24"/>
          <w:szCs w:val="24"/>
          <w:highlight w:val="yellow"/>
        </w:rPr>
        <w:t>设置时间中各学院时间应早于全校结束时间</w:t>
      </w:r>
      <w:r>
        <w:rPr>
          <w:rFonts w:hint="eastAsia"/>
          <w:sz w:val="24"/>
          <w:szCs w:val="24"/>
          <w:highlight w:val="yellow"/>
        </w:rPr>
        <w:t>，可</w:t>
      </w:r>
      <w:r>
        <w:rPr>
          <w:sz w:val="24"/>
          <w:szCs w:val="24"/>
          <w:highlight w:val="yellow"/>
        </w:rPr>
        <w:t>参考如下设置</w:t>
      </w:r>
    </w:p>
    <w:p>
      <w:pPr>
        <w:rPr>
          <w:b/>
        </w:rPr>
      </w:pPr>
      <w:r>
        <w:rPr>
          <w:b/>
        </w:rPr>
        <w:drawing>
          <wp:inline distT="0" distB="0" distL="0" distR="0">
            <wp:extent cx="5273040" cy="3291840"/>
            <wp:effectExtent l="0" t="0" r="3810" b="3810"/>
            <wp:docPr id="2" name="图片 2" descr="C:\Users\tx\AppData\Local\Temp\16455831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x\AppData\Local\Temp\164558318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7657" cy="33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bCs/>
          <w:color w:val="FF0000"/>
          <w:sz w:val="24"/>
          <w:szCs w:val="24"/>
          <w:highlight w:val="yellow"/>
        </w:rPr>
        <w:t>辅导员审核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批次开启</w:t>
      </w:r>
      <w:r>
        <w:rPr>
          <w:rFonts w:hint="eastAsia"/>
          <w:sz w:val="24"/>
          <w:szCs w:val="24"/>
        </w:rPr>
        <w:t>，待学生申请完毕后，</w:t>
      </w:r>
      <w:r>
        <w:rPr>
          <w:sz w:val="24"/>
          <w:szCs w:val="24"/>
        </w:rPr>
        <w:t>辅导员进入系统</w:t>
      </w:r>
      <w:r>
        <w:rPr>
          <w:rFonts w:hint="eastAsia"/>
          <w:sz w:val="24"/>
          <w:szCs w:val="24"/>
        </w:rPr>
        <w:t>点击评奖（助）优申请管理→学校助学金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对申请的学生进行初审</w:t>
      </w:r>
    </w:p>
    <w:p>
      <w:pPr>
        <w:rPr>
          <w:b/>
        </w:rPr>
      </w:pPr>
      <w:r>
        <w:drawing>
          <wp:inline distT="0" distB="0" distL="114300" distR="114300">
            <wp:extent cx="5266690" cy="2090420"/>
            <wp:effectExtent l="0" t="0" r="10160" b="508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63515" cy="2489200"/>
            <wp:effectExtent l="0" t="0" r="13335" b="6350"/>
            <wp:docPr id="15" name="图片 15" descr="9ab5707e38f9e183b5b1c6444656d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9ab5707e38f9e183b5b1c6444656d7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hint="eastAsia" w:eastAsiaTheme="minorEastAsia"/>
          <w:b/>
          <w:lang w:eastAsia="zh-CN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三</w:t>
      </w:r>
      <w:r>
        <w:rPr>
          <w:rFonts w:hint="eastAsia"/>
          <w:sz w:val="24"/>
          <w:szCs w:val="24"/>
        </w:rPr>
        <w:t>、</w:t>
      </w:r>
      <w:r>
        <w:rPr>
          <w:b/>
          <w:color w:val="FF0000"/>
          <w:sz w:val="24"/>
          <w:szCs w:val="24"/>
          <w:highlight w:val="yellow"/>
        </w:rPr>
        <w:t>学工办主任</w:t>
      </w:r>
      <w:r>
        <w:rPr>
          <w:sz w:val="24"/>
          <w:szCs w:val="24"/>
        </w:rPr>
        <w:t>审核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辅导员提交审核后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学工办主任在院系平台进行审核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57800" cy="2141855"/>
            <wp:effectExtent l="0" t="0" r="0" b="10795"/>
            <wp:docPr id="16" name="图片 16" descr="1956265bd3ede48bd6b687b0f362d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956265bd3ede48bd6b687b0f362d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484505" cy="978535"/>
                <wp:effectExtent l="19050" t="0" r="10795" b="3175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top:11.85pt;height:77.05pt;width:38.15pt;mso-position-horizontal:center;mso-position-horizontal-relative:margin;z-index:251659264;v-text-anchor:middle;mso-width-relative:page;mso-height-relative:page;" fillcolor="#5B9BD5 [3204]" filled="t" stroked="t" coordsize="21600,21600" o:gfxdata="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4/8D/WAAAABgEA&#10;AA8AAAAAAAAAAQAgAAAAIgAAAGRycy9kb3ducmV2LnhtbFBLAQIUABQAAAAIAIdO4kDKV67rjgIA&#10;ABwFAAAOAAAAAAAAAAEAIAAAACUBAABkcnMvZTJvRG9jLnhtbFBLBQYAAAAABgAGAFkBAAAlBgAA&#10;AAA=&#10;" adj="162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>注意</w:t>
      </w:r>
      <w:r>
        <w:rPr>
          <w:rFonts w:hint="eastAsia"/>
          <w:sz w:val="24"/>
          <w:szCs w:val="24"/>
          <w:highlight w:val="yellow"/>
        </w:rPr>
        <w:t>：</w:t>
      </w:r>
      <w:r>
        <w:rPr>
          <w:sz w:val="24"/>
          <w:szCs w:val="24"/>
          <w:highlight w:val="yellow"/>
        </w:rPr>
        <w:t>学工办主任需在奖项金额中写明补助金额</w:t>
      </w:r>
      <w:r>
        <w:rPr>
          <w:rFonts w:hint="eastAsia"/>
          <w:sz w:val="24"/>
          <w:szCs w:val="24"/>
          <w:highlight w:val="yellow"/>
        </w:rPr>
        <w:t>，</w:t>
      </w:r>
      <w:r>
        <w:rPr>
          <w:sz w:val="24"/>
          <w:szCs w:val="24"/>
          <w:highlight w:val="yellow"/>
        </w:rPr>
        <w:t>并在审批意见中写明审批意见</w:t>
      </w:r>
    </w:p>
    <w:p>
      <w:pPr>
        <w:rPr>
          <w:rFonts w:hint="eastAsia" w:eastAsiaTheme="minorEastAsia"/>
          <w:b/>
          <w:lang w:eastAsia="zh-CN"/>
        </w:rPr>
      </w:pPr>
      <w:r>
        <w:rPr>
          <w:rFonts w:hint="eastAsia" w:eastAsiaTheme="minorEastAsia"/>
          <w:b/>
          <w:lang w:eastAsia="zh-CN"/>
        </w:rPr>
        <w:drawing>
          <wp:inline distT="0" distB="0" distL="114300" distR="114300">
            <wp:extent cx="5266690" cy="2482850"/>
            <wp:effectExtent l="0" t="0" r="10160" b="12700"/>
            <wp:docPr id="17" name="图片 17" descr="2c2ba5e5b0cd1de3d64548d631bc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c2ba5e5b0cd1de3d64548d631bc7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四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提交学工部审核</w:t>
      </w:r>
      <w:r>
        <w:rPr>
          <w:rFonts w:hint="eastAsia"/>
          <w:sz w:val="24"/>
          <w:szCs w:val="24"/>
        </w:rPr>
        <w:t>：所有学生申请完毕，各学院审核完毕后，</w:t>
      </w:r>
      <w:r>
        <w:rPr>
          <w:rFonts w:hint="eastAsia"/>
          <w:b/>
          <w:sz w:val="24"/>
          <w:szCs w:val="24"/>
          <w:highlight w:val="yellow"/>
        </w:rPr>
        <w:t>学工办主任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评奖（助）优管理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----</w:t>
      </w:r>
      <w:r>
        <w:rPr>
          <w:rFonts w:hint="eastAsia"/>
          <w:sz w:val="24"/>
          <w:szCs w:val="24"/>
        </w:rPr>
        <w:t>“批次管理”中选择“</w:t>
      </w:r>
      <w:r>
        <w:rPr>
          <w:rFonts w:hint="eastAsia"/>
          <w:sz w:val="24"/>
          <w:szCs w:val="24"/>
          <w:lang w:val="en-US" w:eastAsia="zh-CN"/>
        </w:rPr>
        <w:t>2021-2022学年校内助学金</w:t>
      </w:r>
      <w:r>
        <w:rPr>
          <w:rFonts w:hint="eastAsia"/>
          <w:sz w:val="24"/>
          <w:szCs w:val="24"/>
        </w:rPr>
        <w:t>”批次，点击“</w:t>
      </w:r>
      <w:r>
        <w:rPr>
          <w:rFonts w:hint="eastAsia"/>
          <w:b/>
          <w:sz w:val="24"/>
          <w:szCs w:val="24"/>
        </w:rPr>
        <w:t>提交学生处审核按钮</w:t>
      </w:r>
      <w:r>
        <w:rPr>
          <w:rFonts w:hint="eastAsia"/>
          <w:sz w:val="24"/>
          <w:szCs w:val="24"/>
        </w:rPr>
        <w:t>”报学工部终审。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1769110"/>
            <wp:effectExtent l="0" t="0" r="10160" b="2540"/>
            <wp:docPr id="19" name="图片 19" descr="5aa2a8ba0ea3f7153db5364f10b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aa2a8ba0ea3f7153db5364f10b42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五、打印申请表提交学工部：</w:t>
      </w:r>
      <w:r>
        <w:rPr>
          <w:rFonts w:hint="eastAsia"/>
          <w:b/>
          <w:sz w:val="24"/>
          <w:szCs w:val="24"/>
          <w:highlight w:val="yellow"/>
        </w:rPr>
        <w:t>辅导员</w:t>
      </w:r>
      <w:r>
        <w:rPr>
          <w:rFonts w:hint="eastAsia"/>
          <w:sz w:val="24"/>
          <w:szCs w:val="24"/>
        </w:rPr>
        <w:t>登录学工系统将学工部审核完毕的申请表打印后，</w:t>
      </w:r>
      <w:r>
        <w:rPr>
          <w:rFonts w:hint="eastAsia"/>
          <w:sz w:val="24"/>
          <w:szCs w:val="24"/>
          <w:highlight w:val="yellow"/>
        </w:rPr>
        <w:t>分管学生工作</w:t>
      </w:r>
      <w:bookmarkStart w:id="0" w:name="_GoBack"/>
      <w:bookmarkEnd w:id="0"/>
      <w:r>
        <w:rPr>
          <w:rFonts w:hint="eastAsia"/>
          <w:sz w:val="24"/>
          <w:szCs w:val="24"/>
          <w:highlight w:val="yellow"/>
        </w:rPr>
        <w:t>书记签字并加盖学院章</w:t>
      </w:r>
      <w:r>
        <w:rPr>
          <w:rFonts w:hint="eastAsia"/>
          <w:sz w:val="24"/>
          <w:szCs w:val="24"/>
        </w:rPr>
        <w:t>，提交学工部留档备查。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2405" cy="3086735"/>
            <wp:effectExtent l="0" t="0" r="4445" b="0"/>
            <wp:docPr id="10" name="图片 10" descr="C:\Users\tx\AppData\Local\Temp\164558671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tx\AppData\Local\Temp\1645586715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0325" cy="30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2540</wp:posOffset>
                </wp:positionV>
                <wp:extent cx="484505" cy="978535"/>
                <wp:effectExtent l="19050" t="0" r="10795" b="31750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3.3pt;margin-top:0.2pt;height:77.05pt;width:38.15pt;z-index:251660288;v-text-anchor:middle;mso-width-relative:page;mso-height-relative:page;" fillcolor="#5B9BD5 [3204]" filled="t" stroked="t" coordsize="21600,21600" o:gfxdata="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NJcKdgAAAAI&#10;AQAADwAAAAAAAAABACAAAAAiAAAAZHJzL2Rvd25yZXYueG1sUEsBAhQAFAAAAAgAh07iQKMLpVKO&#10;AgAAHgUAAA4AAAAAAAAAAQAgAAAAJwEAAGRycy9lMm9Eb2MueG1sUEsFBgAAAAAGAAYAWQEAACcG&#10;AAAAAA==&#10;" adj="1625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3675" cy="2618740"/>
            <wp:effectExtent l="0" t="0" r="3175" b="0"/>
            <wp:docPr id="12" name="图片 12" descr="C:\Users\tx\AppData\Local\Temp\16455868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tx\AppData\Local\Temp\1645586802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3294" cy="26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66055" cy="5624830"/>
            <wp:effectExtent l="0" t="0" r="0" b="0"/>
            <wp:docPr id="14" name="图片 14" descr="C:\Users\tx\AppData\Local\Temp\164558704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tx\AppData\Local\Temp\1645587041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0624" cy="567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MzZiY2U2MjNkOGUwMzMyN2JkYWQ1MjhkOWQ4NDEifQ=="/>
  </w:docVars>
  <w:rsids>
    <w:rsidRoot w:val="004231D1"/>
    <w:rsid w:val="001E2F23"/>
    <w:rsid w:val="002D74E1"/>
    <w:rsid w:val="002F6570"/>
    <w:rsid w:val="003447B0"/>
    <w:rsid w:val="00361D5A"/>
    <w:rsid w:val="003A7B0A"/>
    <w:rsid w:val="00416A13"/>
    <w:rsid w:val="004231D1"/>
    <w:rsid w:val="006E6405"/>
    <w:rsid w:val="007035DA"/>
    <w:rsid w:val="007C665A"/>
    <w:rsid w:val="008E5A39"/>
    <w:rsid w:val="00AD701E"/>
    <w:rsid w:val="00B5725C"/>
    <w:rsid w:val="00E33BB4"/>
    <w:rsid w:val="6753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476</Words>
  <Characters>479</Characters>
  <Lines>3</Lines>
  <Paragraphs>1</Paragraphs>
  <TotalTime>8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2022-02-23T06:06:00Z</dcterms:created>
  <dc:creator>Microsoft 帐户</dc:creator>
  <cp:lastModifiedBy>lenovo</cp:lastModifiedBy>
  <dcterms:modified xsi:type="dcterms:W3CDTF">2022-04-29T08:46:18Z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48A5D75AD9904B889BE17F9BB3B4B8B6</vt:lpwstr>
  </property>
</Properties>
</file>