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196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九</w:t>
            </w:r>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1、按照《学生手册》第50页第（3）项规定，因事假缺课一节扣1分，迟到1次扣2分，旷课一节扣5分（两次迟到或早退作一节旷课）。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2、如有疑问，请及时向各自辅导员、学风建设指导老师赵老师、学习纪检部陈同学联系。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时间              姓名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22大数据</w:t>
            </w:r>
          </w:p>
        </w:tc>
        <w:tc>
          <w:tcPr>
            <w:tcW w:w="1960" w:type="dxa"/>
            <w:tcBorders>
              <w:tl2br w:val="nil"/>
              <w:tr2bl w:val="nil"/>
            </w:tcBorders>
            <w:shd w:val="clear" w:color="auto" w:fill="FFFFFF"/>
          </w:tcPr>
          <w:p>
            <w:pPr>
              <w:jc w:val="center"/>
              <w:textAlignment w:val="baseline"/>
              <w:rPr>
                <w:rFonts w:hint="eastAsia"/>
                <w:lang w:val="en-US" w:eastAsia="zh-CN"/>
              </w:rPr>
            </w:pPr>
            <w:r>
              <w:rPr>
                <w:rFonts w:hint="eastAsia"/>
                <w:lang w:val="en-US" w:eastAsia="zh-CN"/>
              </w:rPr>
              <w:t>10</w:t>
            </w:r>
            <w:r>
              <w:rPr>
                <w:rFonts w:hint="eastAsia"/>
              </w:rPr>
              <w:t>月</w:t>
            </w:r>
            <w:r>
              <w:rPr>
                <w:rFonts w:hint="eastAsia"/>
                <w:lang w:val="en-US" w:eastAsia="zh-CN"/>
              </w:rPr>
              <w:t>28</w:t>
            </w:r>
            <w:r>
              <w:rPr>
                <w:rFonts w:hint="eastAsia"/>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包宇谦</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123456789</w:t>
            </w:r>
            <w:r>
              <w:rPr>
                <w:rFonts w:hint="eastAsia" w:ascii="宋体"/>
                <w:b/>
                <w:color w:val="000000"/>
                <w:kern w:val="0"/>
                <w:sz w:val="20"/>
              </w:rPr>
              <w:t>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b/>
                <w:color w:val="000000"/>
                <w:kern w:val="0"/>
                <w:sz w:val="20"/>
                <w:lang w:val="en-US" w:eastAsia="zh-CN"/>
              </w:rPr>
            </w:pPr>
            <w:r>
              <w:rPr>
                <w:rFonts w:hint="eastAsia" w:ascii="宋体"/>
                <w:b/>
                <w:color w:val="000000"/>
                <w:kern w:val="0"/>
                <w:sz w:val="20"/>
                <w:lang w:val="en-US" w:eastAsia="zh-CN"/>
              </w:rPr>
              <w:t>22计二</w:t>
            </w:r>
          </w:p>
        </w:tc>
        <w:tc>
          <w:tcPr>
            <w:tcW w:w="1960"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lang w:val="en-US" w:eastAsia="zh-CN"/>
              </w:rPr>
              <w:t>10月28日</w:t>
            </w: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王维</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58"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10月28日</w:t>
            </w:r>
          </w:p>
        </w:tc>
        <w:tc>
          <w:tcPr>
            <w:tcW w:w="1963" w:type="dxa"/>
            <w:tcBorders>
              <w:tl2br w:val="nil"/>
              <w:tr2bl w:val="nil"/>
            </w:tcBorders>
            <w:shd w:val="clear" w:color="auto" w:fill="FFFFFF"/>
            <w:vAlign w:val="top"/>
          </w:tcPr>
          <w:p>
            <w:pPr>
              <w:spacing w:line="276" w:lineRule="auto"/>
              <w:jc w:val="center"/>
              <w:rPr>
                <w:rFonts w:hint="default" w:ascii="宋体"/>
                <w:b/>
                <w:color w:val="000000"/>
                <w:kern w:val="0"/>
                <w:sz w:val="20"/>
                <w:lang w:val="en-US" w:eastAsia="zh-CN"/>
              </w:rPr>
            </w:pPr>
            <w:r>
              <w:rPr>
                <w:rFonts w:hint="eastAsia" w:ascii="宋体" w:cs="Times New Roman"/>
                <w:b/>
                <w:color w:val="000000"/>
                <w:kern w:val="0"/>
                <w:sz w:val="20"/>
                <w:szCs w:val="22"/>
                <w:lang w:val="en-US" w:eastAsia="zh-CN" w:bidi="ar-SA"/>
              </w:rPr>
              <w:t>王良成</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tcPr>
          <w:p>
            <w:pPr>
              <w:jc w:val="center"/>
              <w:textAlignment w:val="baseline"/>
              <w:rPr>
                <w:rFonts w:hint="default"/>
                <w:lang w:val="en-US" w:eastAsia="zh-CN"/>
              </w:rPr>
            </w:pPr>
            <w:r>
              <w:rPr>
                <w:rFonts w:hint="default"/>
                <w:lang w:val="en-US" w:eastAsia="zh-CN"/>
              </w:rPr>
              <w:t>10月</w:t>
            </w:r>
            <w:r>
              <w:rPr>
                <w:rFonts w:hint="eastAsia"/>
                <w:lang w:val="en-US" w:eastAsia="zh-CN"/>
              </w:rPr>
              <w:t>28</w:t>
            </w:r>
            <w:r>
              <w:rPr>
                <w:rFonts w:hint="default"/>
                <w:lang w:val="en-US" w:eastAsia="zh-CN"/>
              </w:rPr>
              <w:t>日</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顾佳丽</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123456789</w:t>
            </w:r>
            <w:r>
              <w:rPr>
                <w:rFonts w:hint="default" w:ascii="宋体"/>
                <w:b/>
                <w:color w:val="000000"/>
                <w:kern w:val="0"/>
                <w:sz w:val="20"/>
                <w:lang w:val="en-US" w:eastAsia="zh-CN"/>
              </w:rPr>
              <w:t>节</w:t>
            </w:r>
          </w:p>
        </w:tc>
        <w:tc>
          <w:tcPr>
            <w:tcW w:w="1965" w:type="dxa"/>
            <w:tcBorders>
              <w:tl2br w:val="nil"/>
              <w:tr2bl w:val="nil"/>
            </w:tcBorders>
            <w:shd w:val="clear" w:color="auto" w:fill="FFFFFF"/>
          </w:tcPr>
          <w:p>
            <w:pPr>
              <w:jc w:val="center"/>
              <w:textAlignment w:val="baseline"/>
              <w:rPr>
                <w:rFonts w:hint="default" w:ascii="宋体" w:eastAsia="宋体"/>
                <w:b/>
                <w:color w:val="000000"/>
                <w:kern w:val="0"/>
                <w:sz w:val="20"/>
                <w:lang w:val="en-US" w:eastAsia="zh-CN"/>
              </w:rPr>
            </w:pPr>
            <w:r>
              <w:rPr>
                <w:rFonts w:hint="default" w:ascii="宋体"/>
                <w:b/>
                <w:color w:val="000000"/>
                <w:kern w:val="0"/>
                <w:sz w:val="20"/>
                <w:lang w:val="en-US" w:eastAsia="zh-CN"/>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22人工智能</w:t>
            </w:r>
          </w:p>
        </w:tc>
        <w:tc>
          <w:tcPr>
            <w:tcW w:w="1960" w:type="dxa"/>
            <w:tcBorders>
              <w:tl2br w:val="nil"/>
              <w:tr2bl w:val="nil"/>
            </w:tcBorders>
            <w:shd w:val="clear" w:color="auto" w:fill="FFFFFF"/>
            <w:vAlign w:val="top"/>
          </w:tcPr>
          <w:p>
            <w:pPr>
              <w:jc w:val="center"/>
              <w:textAlignment w:val="baseline"/>
              <w:rPr>
                <w:rFonts w:hint="default" w:ascii="Times New Roman" w:hAnsi="Times New Roman" w:eastAsia="宋体" w:cs="Times New Roman"/>
                <w:kern w:val="2"/>
                <w:sz w:val="21"/>
                <w:szCs w:val="22"/>
                <w:lang w:val="en-US" w:eastAsia="zh-CN" w:bidi="ar-SA"/>
              </w:rPr>
            </w:pPr>
            <w:r>
              <w:rPr>
                <w:rFonts w:hint="eastAsia"/>
                <w:lang w:val="en-US" w:eastAsia="zh-CN"/>
              </w:rPr>
              <w:t>10月28日</w:t>
            </w: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王家永</w:t>
            </w:r>
          </w:p>
        </w:tc>
        <w:tc>
          <w:tcPr>
            <w:tcW w:w="1963"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eastAsia" w:ascii="Times New Roman" w:hAnsi="Times New Roman" w:eastAsia="宋体" w:cs="Times New Roman"/>
                <w:kern w:val="2"/>
                <w:sz w:val="21"/>
                <w:szCs w:val="22"/>
                <w:lang w:val="en-US" w:eastAsia="zh-CN" w:bidi="ar-SA"/>
              </w:rPr>
            </w:pPr>
            <w:r>
              <w:rPr>
                <w:rFonts w:hint="eastAsia"/>
                <w:lang w:val="en-US" w:eastAsia="zh-CN"/>
              </w:rPr>
              <w:t>10月28日</w:t>
            </w:r>
          </w:p>
        </w:tc>
        <w:tc>
          <w:tcPr>
            <w:tcW w:w="1963" w:type="dxa"/>
            <w:tcBorders>
              <w:tl2br w:val="nil"/>
              <w:tr2bl w:val="nil"/>
            </w:tcBorders>
            <w:shd w:val="clear" w:color="auto" w:fill="FFFFFF"/>
            <w:vAlign w:val="top"/>
          </w:tcPr>
          <w:p>
            <w:pPr>
              <w:spacing w:line="276" w:lineRule="auto"/>
              <w:jc w:val="center"/>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何玉仙</w:t>
            </w:r>
          </w:p>
        </w:tc>
        <w:tc>
          <w:tcPr>
            <w:tcW w:w="1963" w:type="dxa"/>
            <w:tcBorders>
              <w:tl2br w:val="nil"/>
              <w:tr2bl w:val="nil"/>
            </w:tcBorders>
            <w:shd w:val="clear" w:color="auto" w:fill="FFFFFF"/>
            <w:vAlign w:val="top"/>
          </w:tcPr>
          <w:p>
            <w:pPr>
              <w:jc w:val="center"/>
              <w:textAlignment w:val="baseline"/>
              <w:rPr>
                <w:rFonts w:hint="eastAsia" w:ascii="宋体" w:hAnsi="Times New Roman" w:eastAsia="宋体" w:cs="Times New Roman"/>
                <w:b/>
                <w:color w:val="000000"/>
                <w:kern w:val="0"/>
                <w:sz w:val="20"/>
                <w:szCs w:val="22"/>
                <w:lang w:val="en-US" w:eastAsia="zh-CN" w:bidi="ar-SA"/>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hAnsi="Times New Roman" w:eastAsia="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22应数</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10月28日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曾令迪</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10月28日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张欣怡</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隔离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eastAsia="宋体"/>
                <w:b/>
                <w:color w:val="000000"/>
                <w:kern w:val="0"/>
                <w:sz w:val="20"/>
                <w:lang w:val="en-US" w:eastAsia="zh-CN"/>
              </w:rPr>
            </w:pPr>
            <w:r>
              <w:rPr>
                <w:rFonts w:hint="eastAsia" w:ascii="宋体"/>
                <w:b/>
                <w:color w:val="000000"/>
                <w:kern w:val="0"/>
                <w:sz w:val="20"/>
                <w:lang w:val="en-US" w:eastAsia="zh-CN"/>
              </w:rPr>
              <w:t>21计科三班</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10月24日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金烨晨</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10月24日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李梓阳</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10月24日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林昊</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10月25日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邓基源</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eastAsia"/>
                <w:lang w:val="en-US" w:eastAsia="zh-CN"/>
              </w:rPr>
            </w:pPr>
            <w:r>
              <w:rPr>
                <w:rFonts w:hint="eastAsia"/>
                <w:lang w:val="en-US" w:eastAsia="zh-CN"/>
              </w:rPr>
              <w:t>10月25日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潘伟杰</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eastAsia"/>
                <w:lang w:val="en-US" w:eastAsia="zh-CN"/>
              </w:rPr>
            </w:pPr>
            <w:r>
              <w:rPr>
                <w:rFonts w:hint="eastAsia"/>
                <w:lang w:val="en-US" w:eastAsia="zh-CN"/>
              </w:rPr>
              <w:t>10月25日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张家松</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eastAsia"/>
                <w:lang w:val="en-US" w:eastAsia="zh-CN"/>
              </w:rPr>
            </w:pPr>
            <w:r>
              <w:rPr>
                <w:rFonts w:hint="eastAsia"/>
                <w:lang w:val="en-US" w:eastAsia="zh-CN"/>
              </w:rPr>
              <w:t>10月25日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龚俊霆</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12节</w:t>
            </w:r>
          </w:p>
        </w:tc>
        <w:tc>
          <w:tcPr>
            <w:tcW w:w="1965" w:type="dxa"/>
            <w:tcBorders>
              <w:tl2br w:val="nil"/>
              <w:tr2bl w:val="nil"/>
            </w:tcBorders>
            <w:shd w:val="clear" w:color="auto" w:fill="FFFFFF"/>
            <w:vAlign w:val="top"/>
          </w:tcPr>
          <w:p>
            <w:pPr>
              <w:jc w:val="center"/>
              <w:textAlignment w:val="baseline"/>
              <w:rPr>
                <w:rFonts w:hint="eastAsia"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textAlignment w:val="baseline"/>
              <w:rPr>
                <w:rFonts w:hint="default" w:ascii="宋体"/>
                <w:b/>
                <w:color w:val="000000"/>
                <w:kern w:val="0"/>
                <w:sz w:val="20"/>
                <w:lang w:val="en-US" w:eastAsia="zh-CN"/>
              </w:rPr>
            </w:pPr>
            <w:r>
              <w:rPr>
                <w:rFonts w:hint="eastAsia" w:ascii="宋体"/>
                <w:b/>
                <w:color w:val="000000"/>
                <w:kern w:val="0"/>
                <w:sz w:val="20"/>
                <w:lang w:val="en-US" w:eastAsia="zh-CN"/>
              </w:rPr>
              <w:t>21大数据</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10月24日-26日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贺秋霞</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3456789节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textAlignment w:val="baseline"/>
              <w:rPr>
                <w:rFonts w:hint="default" w:ascii="宋体"/>
                <w:b/>
                <w:color w:val="000000"/>
                <w:kern w:val="0"/>
                <w:sz w:val="20"/>
                <w:lang w:val="en-US" w:eastAsia="zh-CN"/>
              </w:rPr>
            </w:pPr>
            <w:r>
              <w:rPr>
                <w:rFonts w:hint="eastAsia" w:ascii="宋体"/>
                <w:b/>
                <w:color w:val="000000"/>
                <w:kern w:val="0"/>
                <w:sz w:val="20"/>
                <w:lang w:val="en-US" w:eastAsia="zh-CN"/>
              </w:rPr>
              <w:t>21电商</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10月24日-26日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穆兰兰</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jc w:val="both"/>
              <w:textAlignment w:val="baseline"/>
              <w:rPr>
                <w:rFonts w:hint="default" w:ascii="宋体"/>
                <w:b/>
                <w:color w:val="000000"/>
                <w:kern w:val="0"/>
                <w:sz w:val="20"/>
                <w:lang w:val="en-US" w:eastAsia="zh-CN"/>
              </w:rPr>
            </w:pPr>
            <w:r>
              <w:rPr>
                <w:rFonts w:hint="eastAsia" w:ascii="宋体"/>
                <w:b/>
                <w:color w:val="000000"/>
                <w:kern w:val="0"/>
                <w:sz w:val="20"/>
                <w:lang w:val="en-US" w:eastAsia="zh-CN"/>
              </w:rPr>
              <w:t>21应统一</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10月24日-25日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柏秋艳</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123456789节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公假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textAlignment w:val="baseline"/>
              <w:rPr>
                <w:rFonts w:hint="default" w:ascii="宋体"/>
                <w:b/>
                <w:color w:val="000000"/>
                <w:kern w:val="0"/>
                <w:sz w:val="20"/>
                <w:lang w:val="en-US" w:eastAsia="zh-CN"/>
              </w:rPr>
            </w:pPr>
            <w:r>
              <w:rPr>
                <w:rFonts w:hint="eastAsia" w:ascii="宋体"/>
                <w:b/>
                <w:color w:val="000000"/>
                <w:kern w:val="0"/>
                <w:sz w:val="20"/>
                <w:lang w:val="en-US" w:eastAsia="zh-CN"/>
              </w:rPr>
              <w:t>21应数</w:t>
            </w: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10月27日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楼豪杰</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6789节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10月29日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徐子健</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textAlignment w:val="baseline"/>
              <w:rPr>
                <w:rFonts w:hint="eastAsia" w:ascii="宋体"/>
                <w:b/>
                <w:color w:val="000000"/>
                <w:kern w:val="0"/>
                <w:sz w:val="20"/>
                <w:lang w:val="en-US" w:eastAsia="zh-CN"/>
              </w:rPr>
            </w:pPr>
          </w:p>
        </w:tc>
        <w:tc>
          <w:tcPr>
            <w:tcW w:w="1960" w:type="dxa"/>
            <w:tcBorders>
              <w:tl2br w:val="nil"/>
              <w:tr2bl w:val="nil"/>
            </w:tcBorders>
            <w:shd w:val="clear" w:color="auto" w:fill="FFFFFF"/>
            <w:vAlign w:val="top"/>
          </w:tcPr>
          <w:p>
            <w:pPr>
              <w:jc w:val="center"/>
              <w:textAlignment w:val="baseline"/>
              <w:rPr>
                <w:rFonts w:hint="default"/>
                <w:lang w:val="en-US" w:eastAsia="zh-CN"/>
              </w:rPr>
            </w:pPr>
            <w:r>
              <w:rPr>
                <w:rFonts w:hint="eastAsia"/>
                <w:lang w:val="en-US" w:eastAsia="zh-CN"/>
              </w:rPr>
              <w:t>10月29日</w:t>
            </w:r>
          </w:p>
        </w:tc>
        <w:tc>
          <w:tcPr>
            <w:tcW w:w="1963" w:type="dxa"/>
            <w:tcBorders>
              <w:tl2br w:val="nil"/>
              <w:tr2bl w:val="nil"/>
            </w:tcBorders>
            <w:shd w:val="clear" w:color="auto" w:fill="FFFFFF"/>
            <w:vAlign w:val="top"/>
          </w:tcPr>
          <w:p>
            <w:pPr>
              <w:spacing w:line="276" w:lineRule="auto"/>
              <w:jc w:val="center"/>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陈烨杨</w:t>
            </w:r>
          </w:p>
        </w:tc>
        <w:tc>
          <w:tcPr>
            <w:tcW w:w="1963"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67节</w:t>
            </w:r>
          </w:p>
        </w:tc>
        <w:tc>
          <w:tcPr>
            <w:tcW w:w="1965" w:type="dxa"/>
            <w:tcBorders>
              <w:tl2br w:val="nil"/>
              <w:tr2bl w:val="nil"/>
            </w:tcBorders>
            <w:shd w:val="clear" w:color="auto" w:fill="FFFFFF"/>
            <w:vAlign w:val="top"/>
          </w:tcPr>
          <w:p>
            <w:pPr>
              <w:jc w:val="center"/>
              <w:textAlignment w:val="baseline"/>
              <w:rPr>
                <w:rFonts w:hint="default" w:ascii="宋体" w:cs="Times New Roman"/>
                <w:b/>
                <w:color w:val="000000"/>
                <w:kern w:val="0"/>
                <w:sz w:val="20"/>
                <w:szCs w:val="22"/>
                <w:lang w:val="en-US" w:eastAsia="zh-CN" w:bidi="ar-SA"/>
              </w:rPr>
            </w:pPr>
            <w:r>
              <w:rPr>
                <w:rFonts w:hint="eastAsia" w:ascii="宋体" w:cs="Times New Roman"/>
                <w:b/>
                <w:color w:val="000000"/>
                <w:kern w:val="0"/>
                <w:sz w:val="20"/>
                <w:szCs w:val="22"/>
                <w:lang w:val="en-US" w:eastAsia="zh-CN" w:bidi="ar-SA"/>
              </w:rPr>
              <w:t>事假</w:t>
            </w: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lang w:val="en-US" w:eastAsia="zh-CN"/>
        </w:rPr>
        <w:t>实3-1-208</w:t>
      </w:r>
      <w:bookmarkStart w:id="0" w:name="_GoBack"/>
      <w:bookmarkEnd w:id="0"/>
      <w:r>
        <w:rPr>
          <w:rFonts w:hint="eastAsia"/>
          <w:b/>
          <w:sz w:val="24"/>
          <w:szCs w:val="24"/>
        </w:rPr>
        <w:t>娄老师处），逾期将不予修改；如无问题，数据将直接备案。如有问题请联系</w:t>
      </w:r>
      <w:r>
        <w:rPr>
          <w:rFonts w:hint="eastAsia"/>
          <w:b/>
          <w:sz w:val="24"/>
          <w:szCs w:val="24"/>
          <w:lang w:val="en-US" w:eastAsia="zh-CN"/>
        </w:rPr>
        <w:t>15372858115</w:t>
      </w:r>
      <w:r>
        <w:rPr>
          <w:rFonts w:hint="eastAsia"/>
          <w:b/>
          <w:sz w:val="24"/>
          <w:szCs w:val="24"/>
        </w:rPr>
        <w:t>（</w:t>
      </w:r>
      <w:r>
        <w:rPr>
          <w:rFonts w:hint="eastAsia"/>
          <w:b/>
          <w:sz w:val="24"/>
          <w:szCs w:val="24"/>
          <w:lang w:val="en-US" w:eastAsia="zh-CN"/>
        </w:rPr>
        <w:t>金</w:t>
      </w:r>
      <w:r>
        <w:rPr>
          <w:rFonts w:hint="eastAsia"/>
          <w:b/>
          <w:sz w:val="24"/>
          <w:szCs w:val="24"/>
        </w:rPr>
        <w:t>同学）。</w:t>
      </w:r>
    </w:p>
    <w:p>
      <w:pPr>
        <w:jc w:val="right"/>
        <w:textAlignment w:val="baseline"/>
        <w:rPr>
          <w:b/>
          <w:sz w:val="24"/>
        </w:rPr>
      </w:pPr>
      <w:r>
        <w:rPr>
          <w:rFonts w:hint="eastAsia"/>
          <w:b/>
          <w:sz w:val="24"/>
          <w:szCs w:val="24"/>
        </w:rPr>
        <w:t xml:space="preserve">温州理工学院数智学院学习纪检部  </w:t>
      </w:r>
    </w:p>
    <w:p>
      <w:pPr>
        <w:jc w:val="right"/>
        <w:textAlignment w:val="baseline"/>
        <w:rPr>
          <w:rFonts w:hint="default" w:eastAsia="宋体"/>
          <w:b/>
          <w:sz w:val="24"/>
          <w:szCs w:val="24"/>
          <w:lang w:val="en-US" w:eastAsia="zh-CN"/>
        </w:rPr>
      </w:pPr>
      <w:r>
        <w:rPr>
          <w:rFonts w:hint="eastAsia"/>
          <w:b/>
          <w:sz w:val="24"/>
          <w:szCs w:val="24"/>
        </w:rPr>
        <w:t>202</w:t>
      </w:r>
      <w:r>
        <w:rPr>
          <w:b/>
          <w:sz w:val="24"/>
          <w:szCs w:val="24"/>
        </w:rPr>
        <w:t>2.</w:t>
      </w:r>
      <w:r>
        <w:rPr>
          <w:rFonts w:hint="eastAsia"/>
          <w:b/>
          <w:sz w:val="24"/>
          <w:szCs w:val="24"/>
          <w:lang w:val="en-US" w:eastAsia="zh-CN"/>
        </w:rPr>
        <w:t>10.30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N2Q1ZjM4ZTYxODNlZTgyNzc3OGY2YTA3NzBlZGIifQ=="/>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A3E8D"/>
    <w:rsid w:val="00FD179B"/>
    <w:rsid w:val="00FE0935"/>
    <w:rsid w:val="00FE41BE"/>
    <w:rsid w:val="03644BC0"/>
    <w:rsid w:val="037A11E6"/>
    <w:rsid w:val="03DB0660"/>
    <w:rsid w:val="044A61E4"/>
    <w:rsid w:val="04A40778"/>
    <w:rsid w:val="05C20C3C"/>
    <w:rsid w:val="07521D5D"/>
    <w:rsid w:val="0A33799A"/>
    <w:rsid w:val="0A452DF1"/>
    <w:rsid w:val="0BC9075A"/>
    <w:rsid w:val="0BDB586E"/>
    <w:rsid w:val="0D1F113E"/>
    <w:rsid w:val="0D7D1D90"/>
    <w:rsid w:val="0E552DBD"/>
    <w:rsid w:val="11376DEC"/>
    <w:rsid w:val="12603F01"/>
    <w:rsid w:val="12EB0EAE"/>
    <w:rsid w:val="14975D09"/>
    <w:rsid w:val="166A58AE"/>
    <w:rsid w:val="17626C76"/>
    <w:rsid w:val="1C904406"/>
    <w:rsid w:val="1ECB46BF"/>
    <w:rsid w:val="214E4F79"/>
    <w:rsid w:val="235F66CB"/>
    <w:rsid w:val="23C97C90"/>
    <w:rsid w:val="24C5073D"/>
    <w:rsid w:val="24D13BFE"/>
    <w:rsid w:val="25750F7B"/>
    <w:rsid w:val="25B26EF0"/>
    <w:rsid w:val="25D95CAF"/>
    <w:rsid w:val="268D23C0"/>
    <w:rsid w:val="277F3A39"/>
    <w:rsid w:val="279951E5"/>
    <w:rsid w:val="2879582B"/>
    <w:rsid w:val="28892C7D"/>
    <w:rsid w:val="28893937"/>
    <w:rsid w:val="2AF44B3A"/>
    <w:rsid w:val="2C371E8D"/>
    <w:rsid w:val="31B4275E"/>
    <w:rsid w:val="337A30CA"/>
    <w:rsid w:val="33A03E4F"/>
    <w:rsid w:val="33EC6220"/>
    <w:rsid w:val="364A0186"/>
    <w:rsid w:val="37345E46"/>
    <w:rsid w:val="38787E93"/>
    <w:rsid w:val="39C020F7"/>
    <w:rsid w:val="3C8A3DB3"/>
    <w:rsid w:val="3DE22CF1"/>
    <w:rsid w:val="3E8358B8"/>
    <w:rsid w:val="3F1473A2"/>
    <w:rsid w:val="3FA17AF7"/>
    <w:rsid w:val="3FAB3B85"/>
    <w:rsid w:val="40801D87"/>
    <w:rsid w:val="43673E11"/>
    <w:rsid w:val="44EC6211"/>
    <w:rsid w:val="45633A36"/>
    <w:rsid w:val="461464E5"/>
    <w:rsid w:val="46E37396"/>
    <w:rsid w:val="475D3702"/>
    <w:rsid w:val="493F76F2"/>
    <w:rsid w:val="4F386E83"/>
    <w:rsid w:val="529240B2"/>
    <w:rsid w:val="585F7A35"/>
    <w:rsid w:val="622179CC"/>
    <w:rsid w:val="624E252A"/>
    <w:rsid w:val="666B4E70"/>
    <w:rsid w:val="66DE4F8E"/>
    <w:rsid w:val="69222283"/>
    <w:rsid w:val="697510FB"/>
    <w:rsid w:val="6BDE1867"/>
    <w:rsid w:val="6C3D64DF"/>
    <w:rsid w:val="6D11308F"/>
    <w:rsid w:val="6DC921DB"/>
    <w:rsid w:val="70ED35CA"/>
    <w:rsid w:val="71AB749B"/>
    <w:rsid w:val="73D93EE1"/>
    <w:rsid w:val="74F00593"/>
    <w:rsid w:val="753551A2"/>
    <w:rsid w:val="794C72AE"/>
    <w:rsid w:val="79542195"/>
    <w:rsid w:val="7B7F23B7"/>
    <w:rsid w:val="7C3D74CC"/>
    <w:rsid w:val="7E971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2</Pages>
  <Words>739</Words>
  <Characters>916</Characters>
  <Lines>4</Lines>
  <Paragraphs>1</Paragraphs>
  <TotalTime>10</TotalTime>
  <ScaleCrop>false</ScaleCrop>
  <LinksUpToDate>false</LinksUpToDate>
  <CharactersWithSpaces>992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2022-05-04T10:07:00Z</dcterms:created>
  <dc:creator>john</dc:creator>
  <cp:lastModifiedBy>微信用户</cp:lastModifiedBy>
  <dcterms:modified xsi:type="dcterms:W3CDTF">2022-10-30T05:47:06Z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801FFDBE3BF34466A6EE2DCBEF4C7EBC</vt:lpwstr>
  </property>
  <property fmtid="{D5CDD505-2E9C-101B-9397-08002B2CF9AE}" pid="4" name="commondata">
    <vt:lpwstr>eyJoZGlkIjoiYmI3M2IzOTljN2QyOGY3YjUwZDljYTNjYzZkYTljZjQifQ==</vt:lpwstr>
  </property>
</Properties>
</file>