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1963"/>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ind w:firstLine="3839" w:firstLineChars="1195"/>
              <w:jc w:val="left"/>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val="en-US" w:eastAsia="zh-CN"/>
              </w:rPr>
              <w:t>十一</w:t>
            </w:r>
            <w:r>
              <w:rPr>
                <w:rFonts w:hint="eastAsia" w:ascii="宋体"/>
                <w:b/>
                <w:color w:val="000000"/>
                <w:kern w:val="0"/>
                <w:sz w:val="32"/>
                <w:szCs w:val="32"/>
                <w:lang w:val="zh-CN"/>
              </w:rPr>
              <w:t>周）</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各班级：</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补充说明：</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1、按照《学生手册》第50页第（3）项规定，因事假缺课一节扣1分，迟到1次扣2分，旷课一节扣5分（两次迟到或早退作一节旷课）。</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2、如有疑问，请及时向各自辅导员、学风建设指导老师赵老师、学习纪检部陈同学联系。</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时间              姓名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22大数据</w:t>
            </w: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11</w:t>
            </w:r>
            <w:r>
              <w:rPr>
                <w:rFonts w:hint="eastAsia"/>
              </w:rPr>
              <w:t>月</w:t>
            </w:r>
            <w:r>
              <w:rPr>
                <w:rFonts w:hint="eastAsia"/>
                <w:lang w:val="en-US" w:eastAsia="zh-CN"/>
              </w:rPr>
              <w:t>7</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包宇谦</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6，7，8，9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11月8日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包宇谦</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1，2，3，4，6，7，8，9节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11月8日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熊凡洋子</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6，7，8，9节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pPr>
            <w:r>
              <w:rPr>
                <w:rFonts w:hint="eastAsia"/>
                <w:lang w:val="en-US" w:eastAsia="zh-CN"/>
              </w:rPr>
              <w:t>11</w:t>
            </w:r>
            <w:r>
              <w:rPr>
                <w:rFonts w:hint="eastAsia"/>
              </w:rPr>
              <w:t>月</w:t>
            </w:r>
            <w:r>
              <w:rPr>
                <w:rFonts w:hint="eastAsia"/>
                <w:lang w:val="en-US" w:eastAsia="zh-CN"/>
              </w:rPr>
              <w:t>9</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包宇谦</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1，2</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11月10日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包宇谦</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1，2，6，7节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11月10日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郑智明</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6，7</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11月11日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柯一墨</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r>
              <w:rPr>
                <w:rFonts w:hint="eastAsia"/>
                <w:lang w:val="en-US" w:eastAsia="zh-CN"/>
              </w:rPr>
              <w:t>11月11日</w:t>
            </w:r>
          </w:p>
        </w:tc>
        <w:tc>
          <w:tcPr>
            <w:tcW w:w="1963" w:type="dxa"/>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陈如意</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1节</w:t>
            </w:r>
          </w:p>
        </w:tc>
        <w:tc>
          <w:tcPr>
            <w:tcW w:w="1965"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r>
              <w:rPr>
                <w:rFonts w:hint="eastAsia"/>
                <w:lang w:val="en-US" w:eastAsia="zh-CN"/>
              </w:rPr>
              <w:t>11月11日</w:t>
            </w:r>
          </w:p>
        </w:tc>
        <w:tc>
          <w:tcPr>
            <w:tcW w:w="1963" w:type="dxa"/>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祝亚墨</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1节</w:t>
            </w:r>
          </w:p>
        </w:tc>
        <w:tc>
          <w:tcPr>
            <w:tcW w:w="1965"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r>
              <w:rPr>
                <w:rFonts w:hint="eastAsia"/>
                <w:lang w:val="en-US" w:eastAsia="zh-CN"/>
              </w:rPr>
              <w:t>11月11日</w:t>
            </w:r>
          </w:p>
        </w:tc>
        <w:tc>
          <w:tcPr>
            <w:tcW w:w="1963" w:type="dxa"/>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钟嘉乐</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1节</w:t>
            </w:r>
          </w:p>
        </w:tc>
        <w:tc>
          <w:tcPr>
            <w:tcW w:w="1965"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11月11日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包宇谦</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1，2，3，4，6，7，8，9节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11月11日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郑智明</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1，2，3，4，6，7，8，9节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11月11日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盛浚晢</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1，2，3，4，6，7，8，9节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textAlignment w:val="baseline"/>
              <w:rPr>
                <w:rFonts w:hint="default" w:ascii="宋体"/>
                <w:b/>
                <w:color w:val="000000"/>
                <w:kern w:val="0"/>
                <w:sz w:val="20"/>
                <w:lang w:val="en-US" w:eastAsia="zh-CN"/>
              </w:rPr>
            </w:pPr>
            <w:r>
              <w:rPr>
                <w:rFonts w:hint="eastAsia" w:ascii="宋体"/>
                <w:b/>
                <w:color w:val="000000"/>
                <w:kern w:val="0"/>
                <w:sz w:val="20"/>
                <w:lang w:val="en-US" w:eastAsia="zh-CN"/>
              </w:rPr>
              <w:t>22计二</w:t>
            </w:r>
          </w:p>
        </w:tc>
        <w:tc>
          <w:tcPr>
            <w:tcW w:w="1960"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r>
              <w:rPr>
                <w:rFonts w:hint="eastAsia"/>
                <w:lang w:val="en-US" w:eastAsia="zh-CN"/>
              </w:rPr>
              <w:t>11月1</w:t>
            </w:r>
            <w:bookmarkStart w:id="0" w:name="_GoBack"/>
            <w:bookmarkEnd w:id="0"/>
            <w:r>
              <w:rPr>
                <w:rFonts w:hint="eastAsia"/>
                <w:lang w:val="en-US" w:eastAsia="zh-CN"/>
              </w:rPr>
              <w:t>1日</w:t>
            </w:r>
          </w:p>
        </w:tc>
        <w:tc>
          <w:tcPr>
            <w:tcW w:w="1963" w:type="dxa"/>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梁靖裕</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22人工智能</w:t>
            </w:r>
          </w:p>
        </w:tc>
        <w:tc>
          <w:tcPr>
            <w:tcW w:w="1960" w:type="dxa"/>
            <w:tcBorders>
              <w:tl2br w:val="nil"/>
              <w:tr2bl w:val="nil"/>
            </w:tcBorders>
            <w:shd w:val="clear" w:color="auto" w:fill="FFFFFF"/>
            <w:vAlign w:val="top"/>
          </w:tcPr>
          <w:p>
            <w:pPr>
              <w:jc w:val="center"/>
              <w:textAlignment w:val="baseline"/>
              <w:rPr>
                <w:rFonts w:hint="default" w:ascii="Times New Roman" w:hAnsi="Times New Roman" w:eastAsia="宋体" w:cs="Times New Roman"/>
                <w:kern w:val="2"/>
                <w:sz w:val="21"/>
                <w:szCs w:val="22"/>
                <w:lang w:val="en-US" w:eastAsia="zh-CN" w:bidi="ar-SA"/>
              </w:rPr>
            </w:pPr>
            <w:r>
              <w:rPr>
                <w:rFonts w:hint="eastAsia"/>
                <w:lang w:val="en-US" w:eastAsia="zh-CN"/>
              </w:rPr>
              <w:t>11月8日</w:t>
            </w:r>
          </w:p>
        </w:tc>
        <w:tc>
          <w:tcPr>
            <w:tcW w:w="1963" w:type="dxa"/>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吴朝予</w:t>
            </w:r>
          </w:p>
        </w:tc>
        <w:tc>
          <w:tcPr>
            <w:tcW w:w="1963" w:type="dxa"/>
            <w:tcBorders>
              <w:tl2br w:val="nil"/>
              <w:tr2bl w:val="nil"/>
            </w:tcBorders>
            <w:shd w:val="clear" w:color="auto" w:fill="FFFFFF"/>
            <w:vAlign w:val="top"/>
          </w:tcPr>
          <w:p>
            <w:pPr>
              <w:ind w:firstLine="602" w:firstLineChars="300"/>
              <w:jc w:val="both"/>
              <w:textAlignment w:val="baseline"/>
              <w:rPr>
                <w:rFonts w:hint="default"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6，7节</w:t>
            </w:r>
          </w:p>
        </w:tc>
        <w:tc>
          <w:tcPr>
            <w:tcW w:w="1965"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22应数</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11月11日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靳天豪</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22计算机三班</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11月7日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周夏乐</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123467节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w:t>
            </w:r>
            <w:r>
              <w:rPr>
                <w:rFonts w:hint="default"/>
                <w:lang w:val="en-US" w:eastAsia="zh-CN"/>
              </w:rPr>
              <w:t>月8日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周夏乐</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22专升本计一</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11月11日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林于翔</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11月10日</w:t>
            </w:r>
          </w:p>
        </w:tc>
        <w:tc>
          <w:tcPr>
            <w:tcW w:w="1963" w:type="dxa"/>
            <w:tcBorders>
              <w:tl2br w:val="nil"/>
              <w:tr2bl w:val="nil"/>
            </w:tcBorders>
            <w:shd w:val="clear" w:color="auto" w:fill="FFFFFF"/>
            <w:vAlign w:val="top"/>
          </w:tcPr>
          <w:p>
            <w:pPr>
              <w:spacing w:line="276" w:lineRule="auto"/>
              <w:jc w:val="center"/>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林于翔</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eastAsia"/>
                <w:lang w:val="en-US" w:eastAsia="zh-CN"/>
              </w:rPr>
            </w:pPr>
            <w:r>
              <w:rPr>
                <w:rFonts w:hint="eastAsia"/>
                <w:lang w:val="en-US" w:eastAsia="zh-CN"/>
              </w:rPr>
              <w:t>11月10日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蔡文彩</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3，4节</w:t>
            </w:r>
          </w:p>
        </w:tc>
        <w:tc>
          <w:tcPr>
            <w:tcW w:w="1965"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22专升本计二</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11月10日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傅闽秋</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11月11日</w:t>
            </w:r>
          </w:p>
        </w:tc>
        <w:tc>
          <w:tcPr>
            <w:tcW w:w="1963" w:type="dxa"/>
            <w:tcBorders>
              <w:tl2br w:val="nil"/>
              <w:tr2bl w:val="nil"/>
            </w:tcBorders>
            <w:shd w:val="clear" w:color="auto" w:fill="FFFFFF"/>
            <w:vAlign w:val="top"/>
          </w:tcPr>
          <w:p>
            <w:pPr>
              <w:spacing w:line="276" w:lineRule="auto"/>
              <w:jc w:val="center"/>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傅闽秋</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textAlignment w:val="baseline"/>
              <w:rPr>
                <w:rFonts w:hint="default" w:ascii="宋体"/>
                <w:b/>
                <w:color w:val="000000"/>
                <w:kern w:val="0"/>
                <w:sz w:val="20"/>
                <w:lang w:val="en-US" w:eastAsia="zh-CN"/>
              </w:rPr>
            </w:pPr>
            <w:r>
              <w:rPr>
                <w:rFonts w:hint="eastAsia" w:ascii="宋体"/>
                <w:b/>
                <w:color w:val="000000"/>
                <w:kern w:val="0"/>
                <w:sz w:val="20"/>
                <w:lang w:val="en-US" w:eastAsia="zh-CN"/>
              </w:rPr>
              <w:t>22应数</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11月11日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陆海涛</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89" w:hRule="atLeast"/>
          <w:jc w:val="center"/>
        </w:trPr>
        <w:tc>
          <w:tcPr>
            <w:tcW w:w="1962" w:type="dxa"/>
            <w:vMerge w:val="restart"/>
            <w:tcBorders>
              <w:tl2br w:val="nil"/>
              <w:tr2bl w:val="nil"/>
            </w:tcBorders>
            <w:shd w:val="clear" w:color="auto" w:fill="FFFFFF"/>
          </w:tcPr>
          <w:p>
            <w:pPr>
              <w:textAlignment w:val="baseline"/>
              <w:rPr>
                <w:rFonts w:hint="default" w:ascii="宋体"/>
                <w:b/>
                <w:color w:val="000000"/>
                <w:kern w:val="0"/>
                <w:sz w:val="20"/>
                <w:lang w:val="en-US" w:eastAsia="zh-CN"/>
              </w:rPr>
            </w:pPr>
            <w:r>
              <w:rPr>
                <w:rFonts w:hint="eastAsia" w:ascii="宋体"/>
                <w:b/>
                <w:color w:val="000000"/>
                <w:kern w:val="0"/>
                <w:sz w:val="20"/>
                <w:lang w:val="en-US" w:eastAsia="zh-CN"/>
              </w:rPr>
              <w:t>21应数</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11月9日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徐子健</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11月10日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楼豪杰</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11月10日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郑鹏翔</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11月11日</w:t>
            </w:r>
          </w:p>
        </w:tc>
        <w:tc>
          <w:tcPr>
            <w:tcW w:w="1963" w:type="dxa"/>
            <w:tcBorders>
              <w:tl2br w:val="nil"/>
              <w:tr2bl w:val="nil"/>
            </w:tcBorders>
            <w:shd w:val="clear" w:color="auto" w:fill="FFFFFF"/>
            <w:vAlign w:val="top"/>
          </w:tcPr>
          <w:p>
            <w:pPr>
              <w:spacing w:line="276" w:lineRule="auto"/>
              <w:jc w:val="center"/>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徐子健</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8，9节</w:t>
            </w:r>
          </w:p>
        </w:tc>
        <w:tc>
          <w:tcPr>
            <w:tcW w:w="1965"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eastAsia"/>
                <w:lang w:val="en-US" w:eastAsia="zh-CN"/>
              </w:rPr>
            </w:pPr>
            <w:r>
              <w:rPr>
                <w:rFonts w:hint="eastAsia"/>
                <w:lang w:val="en-US" w:eastAsia="zh-CN"/>
              </w:rPr>
              <w:t>11月11日</w:t>
            </w:r>
          </w:p>
        </w:tc>
        <w:tc>
          <w:tcPr>
            <w:tcW w:w="1963" w:type="dxa"/>
            <w:tcBorders>
              <w:tl2br w:val="nil"/>
              <w:tr2bl w:val="nil"/>
            </w:tcBorders>
            <w:shd w:val="clear" w:color="auto" w:fill="FFFFFF"/>
            <w:vAlign w:val="top"/>
          </w:tcPr>
          <w:p>
            <w:pPr>
              <w:spacing w:line="276" w:lineRule="auto"/>
              <w:jc w:val="center"/>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楼豪杰</w:t>
            </w:r>
          </w:p>
        </w:tc>
        <w:tc>
          <w:tcPr>
            <w:tcW w:w="196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8，9节</w:t>
            </w:r>
          </w:p>
        </w:tc>
        <w:tc>
          <w:tcPr>
            <w:tcW w:w="1965"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eastAsia"/>
                <w:lang w:val="en-US" w:eastAsia="zh-CN"/>
              </w:rPr>
            </w:pPr>
            <w:r>
              <w:rPr>
                <w:rFonts w:hint="eastAsia"/>
                <w:lang w:val="en-US" w:eastAsia="zh-CN"/>
              </w:rPr>
              <w:t>11月11日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王佳栋</w:t>
            </w:r>
          </w:p>
        </w:tc>
        <w:tc>
          <w:tcPr>
            <w:tcW w:w="196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8，9节</w:t>
            </w:r>
          </w:p>
        </w:tc>
        <w:tc>
          <w:tcPr>
            <w:tcW w:w="1965"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C-309娄老师处），逾期将不予修改；如无问题，数据将直接备案。如有问题请联系</w:t>
      </w:r>
      <w:r>
        <w:rPr>
          <w:rFonts w:hint="eastAsia"/>
          <w:b/>
          <w:sz w:val="24"/>
          <w:szCs w:val="24"/>
          <w:lang w:val="en-US" w:eastAsia="zh-CN"/>
        </w:rPr>
        <w:t>15372858115</w:t>
      </w:r>
      <w:r>
        <w:rPr>
          <w:rFonts w:hint="eastAsia"/>
          <w:b/>
          <w:sz w:val="24"/>
          <w:szCs w:val="24"/>
        </w:rPr>
        <w:t>（</w:t>
      </w:r>
      <w:r>
        <w:rPr>
          <w:rFonts w:hint="eastAsia"/>
          <w:b/>
          <w:sz w:val="24"/>
          <w:szCs w:val="24"/>
          <w:lang w:val="en-US" w:eastAsia="zh-CN"/>
        </w:rPr>
        <w:t>金</w:t>
      </w:r>
      <w:r>
        <w:rPr>
          <w:rFonts w:hint="eastAsia"/>
          <w:b/>
          <w:sz w:val="24"/>
          <w:szCs w:val="24"/>
        </w:rPr>
        <w:t>同学）。</w:t>
      </w:r>
    </w:p>
    <w:p>
      <w:pPr>
        <w:jc w:val="right"/>
        <w:textAlignment w:val="baseline"/>
        <w:rPr>
          <w:b/>
          <w:sz w:val="24"/>
        </w:rPr>
      </w:pPr>
      <w:r>
        <w:rPr>
          <w:rFonts w:hint="eastAsia"/>
          <w:b/>
          <w:sz w:val="24"/>
          <w:szCs w:val="24"/>
        </w:rPr>
        <w:t xml:space="preserve">温州理工学院数智学院学习纪检部  </w:t>
      </w:r>
    </w:p>
    <w:p>
      <w:pPr>
        <w:jc w:val="right"/>
        <w:textAlignment w:val="baseline"/>
        <w:rPr>
          <w:rFonts w:hint="default" w:eastAsia="宋体"/>
          <w:b/>
          <w:sz w:val="24"/>
          <w:szCs w:val="24"/>
          <w:lang w:val="en-US" w:eastAsia="zh-CN"/>
        </w:rPr>
      </w:pPr>
      <w:r>
        <w:rPr>
          <w:rFonts w:hint="eastAsia"/>
          <w:b/>
          <w:sz w:val="24"/>
          <w:szCs w:val="24"/>
        </w:rPr>
        <w:t>202</w:t>
      </w:r>
      <w:r>
        <w:rPr>
          <w:b/>
          <w:sz w:val="24"/>
          <w:szCs w:val="24"/>
        </w:rPr>
        <w:t>2.</w:t>
      </w:r>
      <w:r>
        <w:rPr>
          <w:rFonts w:hint="eastAsia"/>
          <w:b/>
          <w:sz w:val="24"/>
          <w:szCs w:val="24"/>
          <w:lang w:val="en-US" w:eastAsia="zh-CN"/>
        </w:rPr>
        <w:t>11.13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N2Q1ZjM4ZTYxODNlZTgyNzc3OGY2YTA3NzBlZGIifQ=="/>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A3E8D"/>
    <w:rsid w:val="00FD179B"/>
    <w:rsid w:val="00FE0935"/>
    <w:rsid w:val="00FE41BE"/>
    <w:rsid w:val="03644BC0"/>
    <w:rsid w:val="037A11E6"/>
    <w:rsid w:val="03DB0660"/>
    <w:rsid w:val="044A61E4"/>
    <w:rsid w:val="04A40778"/>
    <w:rsid w:val="05C20C3C"/>
    <w:rsid w:val="07521D5D"/>
    <w:rsid w:val="0A33799A"/>
    <w:rsid w:val="0A452DF1"/>
    <w:rsid w:val="0BC9075A"/>
    <w:rsid w:val="0BDB586E"/>
    <w:rsid w:val="0D1F113E"/>
    <w:rsid w:val="0D7D1D90"/>
    <w:rsid w:val="0E552DBD"/>
    <w:rsid w:val="11376DEC"/>
    <w:rsid w:val="12603F01"/>
    <w:rsid w:val="12EB0EAE"/>
    <w:rsid w:val="14975D09"/>
    <w:rsid w:val="166A58AE"/>
    <w:rsid w:val="17626C76"/>
    <w:rsid w:val="1C904406"/>
    <w:rsid w:val="214E4F79"/>
    <w:rsid w:val="235F66CB"/>
    <w:rsid w:val="23C97C90"/>
    <w:rsid w:val="24C5073D"/>
    <w:rsid w:val="24D13BFE"/>
    <w:rsid w:val="25B26EF0"/>
    <w:rsid w:val="25D95CAF"/>
    <w:rsid w:val="268D23C0"/>
    <w:rsid w:val="277F3A39"/>
    <w:rsid w:val="279951E5"/>
    <w:rsid w:val="2879582B"/>
    <w:rsid w:val="28893937"/>
    <w:rsid w:val="2C371E8D"/>
    <w:rsid w:val="31B4275E"/>
    <w:rsid w:val="337A30CA"/>
    <w:rsid w:val="33A03E4F"/>
    <w:rsid w:val="33EC6220"/>
    <w:rsid w:val="364A0186"/>
    <w:rsid w:val="37345E46"/>
    <w:rsid w:val="38787E93"/>
    <w:rsid w:val="39C020F7"/>
    <w:rsid w:val="3C8A3DB3"/>
    <w:rsid w:val="3DE22CF1"/>
    <w:rsid w:val="3E8358B8"/>
    <w:rsid w:val="3F1473A2"/>
    <w:rsid w:val="3FA17AF7"/>
    <w:rsid w:val="3FAB3B85"/>
    <w:rsid w:val="40801D87"/>
    <w:rsid w:val="43673E11"/>
    <w:rsid w:val="44EC6211"/>
    <w:rsid w:val="45633A36"/>
    <w:rsid w:val="461464E5"/>
    <w:rsid w:val="46E37396"/>
    <w:rsid w:val="475D3702"/>
    <w:rsid w:val="493F76F2"/>
    <w:rsid w:val="4F386E83"/>
    <w:rsid w:val="529240B2"/>
    <w:rsid w:val="585F7A35"/>
    <w:rsid w:val="624E252A"/>
    <w:rsid w:val="62DB706F"/>
    <w:rsid w:val="65863EA0"/>
    <w:rsid w:val="666B4E70"/>
    <w:rsid w:val="66DE4F8E"/>
    <w:rsid w:val="69222283"/>
    <w:rsid w:val="697510FB"/>
    <w:rsid w:val="6BDE1867"/>
    <w:rsid w:val="6C3D64DF"/>
    <w:rsid w:val="6D11308F"/>
    <w:rsid w:val="6DC921DB"/>
    <w:rsid w:val="71AB749B"/>
    <w:rsid w:val="73D93EE1"/>
    <w:rsid w:val="74F00593"/>
    <w:rsid w:val="753551A2"/>
    <w:rsid w:val="794C72AE"/>
    <w:rsid w:val="79542195"/>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753</Words>
  <Characters>911</Characters>
  <Lines>4</Lines>
  <Paragraphs>1</Paragraphs>
  <TotalTime>1</TotalTime>
  <ScaleCrop>false</ScaleCrop>
  <LinksUpToDate>false</LinksUpToDate>
  <CharactersWithSpaces>987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微信用户</cp:lastModifiedBy>
  <dcterms:modified xsi:type="dcterms:W3CDTF">2022-11-14T02:59:40Z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672E5AE7F49B4FDEBE583214CB9F562A</vt:lpwstr>
  </property>
  <property fmtid="{D5CDD505-2E9C-101B-9397-08002B2CF9AE}" pid="4" name="commondata">
    <vt:lpwstr>eyJoZGlkIjoiYmI3M2IzOTljN2QyOGY3YjUwZDljYTNjYzZkYTljZjQifQ==</vt:lpwstr>
  </property>
</Properties>
</file>